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50D526" w14:textId="77777777" w:rsidR="00125C5C" w:rsidRDefault="0095249C">
      <w:pPr>
        <w:rPr>
          <w:b/>
        </w:rPr>
      </w:pPr>
      <w:bookmarkStart w:id="0" w:name="_GoBack"/>
      <w:bookmarkEnd w:id="0"/>
      <w:r>
        <w:rPr>
          <w:b/>
        </w:rPr>
        <w:t xml:space="preserve">Dodávání zásilek v důsledku výskytu </w:t>
      </w:r>
      <w:proofErr w:type="spellStart"/>
      <w:r>
        <w:rPr>
          <w:b/>
        </w:rPr>
        <w:t>koronaviru</w:t>
      </w:r>
      <w:proofErr w:type="spellEnd"/>
    </w:p>
    <w:p w14:paraId="150DBB32" w14:textId="77777777" w:rsidR="0095249C" w:rsidRDefault="0095249C">
      <w:pPr>
        <w:rPr>
          <w:b/>
        </w:rPr>
      </w:pPr>
    </w:p>
    <w:p w14:paraId="4AD31CF8" w14:textId="067284E9" w:rsidR="0095249C" w:rsidRDefault="00324F80" w:rsidP="0095249C">
      <w:pPr>
        <w:spacing w:after="0" w:line="240" w:lineRule="auto"/>
        <w:jc w:val="both"/>
      </w:pPr>
      <w:r>
        <w:t xml:space="preserve">Vzhledem k vývoji situace, kdy byl </w:t>
      </w:r>
      <w:proofErr w:type="spellStart"/>
      <w:r>
        <w:t>koronavirus</w:t>
      </w:r>
      <w:proofErr w:type="spellEnd"/>
      <w:r>
        <w:t xml:space="preserve"> potvrzen již i v České republice, bude 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v</w:t>
      </w:r>
      <w:r w:rsidR="0095249C">
        <w:t xml:space="preserve"> případě, že </w:t>
      </w:r>
      <w:r>
        <w:t xml:space="preserve">jí </w:t>
      </w:r>
      <w:r w:rsidR="0095249C">
        <w:t xml:space="preserve">bude známo, že se jedná o </w:t>
      </w:r>
      <w:r w:rsidR="001E7D02">
        <w:t xml:space="preserve">jednotlivé adresáty, byty nebo </w:t>
      </w:r>
      <w:r w:rsidR="0095249C">
        <w:t xml:space="preserve">lokalitu s výskytem </w:t>
      </w:r>
      <w:proofErr w:type="spellStart"/>
      <w:r w:rsidR="0095249C">
        <w:t>koronaviru</w:t>
      </w:r>
      <w:proofErr w:type="spellEnd"/>
      <w:r w:rsidR="0095249C">
        <w:t xml:space="preserve">, popř. bude vyhlášena plošná </w:t>
      </w:r>
      <w:r>
        <w:t>karanténa</w:t>
      </w:r>
      <w:r w:rsidR="006A5B02">
        <w:t xml:space="preserve"> na určitém území</w:t>
      </w:r>
      <w:r w:rsidR="0095249C">
        <w:t xml:space="preserve">, </w:t>
      </w:r>
      <w:r>
        <w:t xml:space="preserve">postupovat </w:t>
      </w:r>
      <w:r w:rsidR="0095249C">
        <w:t xml:space="preserve">při dodávání zásilek </w:t>
      </w:r>
      <w:r>
        <w:t xml:space="preserve">v dané lokalitě </w:t>
      </w:r>
      <w:r w:rsidR="0095249C">
        <w:t>následujícím</w:t>
      </w:r>
      <w:r w:rsidR="006A5B02">
        <w:t xml:space="preserve"> způsobem:</w:t>
      </w:r>
    </w:p>
    <w:p w14:paraId="200B3717" w14:textId="77777777" w:rsidR="0095249C" w:rsidRDefault="0095249C" w:rsidP="0095249C">
      <w:pPr>
        <w:spacing w:after="0" w:line="240" w:lineRule="auto"/>
        <w:jc w:val="both"/>
      </w:pPr>
    </w:p>
    <w:p w14:paraId="694D392E" w14:textId="77777777" w:rsidR="0095249C" w:rsidRDefault="0095249C" w:rsidP="0095249C">
      <w:pPr>
        <w:spacing w:after="0" w:line="240" w:lineRule="auto"/>
        <w:jc w:val="both"/>
        <w:rPr>
          <w:b/>
          <w:u w:val="single"/>
        </w:rPr>
      </w:pPr>
      <w:r w:rsidRPr="0095249C">
        <w:rPr>
          <w:b/>
          <w:u w:val="single"/>
        </w:rPr>
        <w:t>Obyčejné zásilky</w:t>
      </w:r>
    </w:p>
    <w:p w14:paraId="52979305" w14:textId="77777777" w:rsidR="004562EC" w:rsidRDefault="00863B17" w:rsidP="0095249C">
      <w:pPr>
        <w:spacing w:after="0" w:line="240" w:lineRule="auto"/>
        <w:jc w:val="both"/>
      </w:pPr>
      <w:r w:rsidRPr="004562EC">
        <w:rPr>
          <w:b/>
        </w:rPr>
        <w:t>Obyčejné listovní zásilky</w:t>
      </w:r>
      <w:r>
        <w:t>, které lze s ohledem na jejich rozměry vložit do domovní schránky adresáta, se vždy doručí vložením do domovní schránky adresáta.</w:t>
      </w:r>
    </w:p>
    <w:p w14:paraId="22C44193" w14:textId="77777777" w:rsidR="007529D6" w:rsidRDefault="00863B17" w:rsidP="0095249C">
      <w:pPr>
        <w:spacing w:after="0" w:line="240" w:lineRule="auto"/>
        <w:jc w:val="both"/>
      </w:pPr>
      <w:r w:rsidRPr="004562EC">
        <w:rPr>
          <w:b/>
        </w:rPr>
        <w:t>Velké kusy obyčejných listovních zásilek</w:t>
      </w:r>
      <w:r>
        <w:t xml:space="preserve">, které není možné vložit do domovní schránky adresáta a </w:t>
      </w:r>
      <w:r w:rsidRPr="004562EC">
        <w:rPr>
          <w:b/>
        </w:rPr>
        <w:t xml:space="preserve">Obyčejné balíky </w:t>
      </w:r>
      <w:r>
        <w:t>se uloží rovnou na ukládací poště bez pokusu o doručení. U těchto ukládaných zásilek odpovědný pracovník</w:t>
      </w:r>
      <w:r w:rsidR="00324F80">
        <w:t xml:space="preserve"> dodávací provozovny</w:t>
      </w:r>
      <w:r>
        <w:t xml:space="preserve"> prodlouží úložní dobu na 30 dnů</w:t>
      </w:r>
      <w:r w:rsidR="003D40C9">
        <w:t>. Pokud u zásilky prodloužení úložní doby vyloučil odesílatel, nebude u konkrétní zásilky úložní doba prodloužena.</w:t>
      </w:r>
      <w:r w:rsidR="00324F80">
        <w:t xml:space="preserve"> K zásilkám musí být vyho</w:t>
      </w:r>
      <w:r w:rsidR="00FA0A94">
        <w:t>to</w:t>
      </w:r>
      <w:r w:rsidR="00324F80">
        <w:t>ve</w:t>
      </w:r>
      <w:r w:rsidR="006105C9">
        <w:t xml:space="preserve">na </w:t>
      </w:r>
      <w:r w:rsidR="006105C9" w:rsidRPr="00405532">
        <w:t>Výzva k vyzvednutí obyčejné zásilky</w:t>
      </w:r>
      <w:r w:rsidR="006A5B02">
        <w:t xml:space="preserve"> (tisk. 11-060B)</w:t>
      </w:r>
      <w:r w:rsidR="006105C9" w:rsidRPr="00405532">
        <w:t>,</w:t>
      </w:r>
      <w:r w:rsidR="00730693">
        <w:t xml:space="preserve"> resp. Oznámení o příchodu zásilky/Potvrzení o převzetí zásilky,</w:t>
      </w:r>
      <w:r w:rsidR="006105C9">
        <w:t xml:space="preserve"> ve které</w:t>
      </w:r>
      <w:r w:rsidR="006A5B02">
        <w:t>m</w:t>
      </w:r>
      <w:r w:rsidR="006105C9">
        <w:t xml:space="preserve"> musí být uveden </w:t>
      </w:r>
      <w:r w:rsidR="006105C9" w:rsidRPr="006A5B02">
        <w:rPr>
          <w:b/>
          <w:u w:val="single"/>
        </w:rPr>
        <w:t>správný</w:t>
      </w:r>
      <w:r w:rsidR="006A5B02">
        <w:t>, tj. prodloužený,</w:t>
      </w:r>
      <w:r w:rsidR="006105C9">
        <w:t xml:space="preserve"> </w:t>
      </w:r>
      <w:r w:rsidR="006105C9" w:rsidRPr="006A5B02">
        <w:rPr>
          <w:b/>
          <w:u w:val="single"/>
        </w:rPr>
        <w:t>datum konce úložní doby</w:t>
      </w:r>
      <w:r w:rsidR="006105C9">
        <w:t>.</w:t>
      </w:r>
    </w:p>
    <w:p w14:paraId="1BF00395" w14:textId="07BEC62A" w:rsidR="0095249C" w:rsidRDefault="00FA0A94" w:rsidP="0095249C">
      <w:pPr>
        <w:spacing w:after="0" w:line="240" w:lineRule="auto"/>
        <w:jc w:val="both"/>
      </w:pPr>
      <w:r w:rsidRPr="006A5B02">
        <w:rPr>
          <w:b/>
          <w:u w:val="single"/>
        </w:rPr>
        <w:t>Výzva</w:t>
      </w:r>
      <w:r w:rsidR="006A5B02" w:rsidRPr="006A5B02">
        <w:rPr>
          <w:b/>
          <w:u w:val="single"/>
        </w:rPr>
        <w:t>/Oznámení</w:t>
      </w:r>
      <w:r w:rsidRPr="006A5B02">
        <w:rPr>
          <w:b/>
          <w:u w:val="single"/>
        </w:rPr>
        <w:t xml:space="preserve"> musí být vložen</w:t>
      </w:r>
      <w:r w:rsidR="0076727F">
        <w:rPr>
          <w:b/>
          <w:u w:val="single"/>
        </w:rPr>
        <w:t>o</w:t>
      </w:r>
      <w:r w:rsidRPr="006A5B02">
        <w:rPr>
          <w:b/>
          <w:u w:val="single"/>
        </w:rPr>
        <w:t xml:space="preserve"> do domovní schránky adresáta</w:t>
      </w:r>
      <w:r>
        <w:t>.</w:t>
      </w:r>
    </w:p>
    <w:p w14:paraId="61C619A8" w14:textId="5E145B2C" w:rsidR="0095249C" w:rsidRDefault="0095249C" w:rsidP="0095249C">
      <w:pPr>
        <w:spacing w:after="0" w:line="240" w:lineRule="auto"/>
        <w:jc w:val="both"/>
      </w:pPr>
    </w:p>
    <w:p w14:paraId="4DFA9EB8" w14:textId="77777777" w:rsidR="007529D6" w:rsidRDefault="007529D6" w:rsidP="0095249C">
      <w:pPr>
        <w:spacing w:after="0" w:line="240" w:lineRule="auto"/>
        <w:jc w:val="both"/>
      </w:pPr>
    </w:p>
    <w:p w14:paraId="07D33A85" w14:textId="77777777" w:rsidR="00D15AA3" w:rsidRPr="00D15AA3" w:rsidRDefault="00D15AA3" w:rsidP="0095249C">
      <w:pPr>
        <w:spacing w:after="0" w:line="240" w:lineRule="auto"/>
        <w:jc w:val="both"/>
        <w:rPr>
          <w:b/>
          <w:u w:val="single"/>
        </w:rPr>
      </w:pPr>
      <w:r w:rsidRPr="00D15AA3">
        <w:rPr>
          <w:b/>
          <w:u w:val="single"/>
        </w:rPr>
        <w:t>Zapsané zásilky</w:t>
      </w:r>
    </w:p>
    <w:p w14:paraId="77B7953C" w14:textId="77777777" w:rsidR="007529D6" w:rsidRDefault="006105C9" w:rsidP="00FA0A94">
      <w:pPr>
        <w:spacing w:after="0" w:line="240" w:lineRule="auto"/>
        <w:jc w:val="both"/>
      </w:pPr>
      <w:r w:rsidRPr="005666D4">
        <w:rPr>
          <w:b/>
        </w:rPr>
        <w:t>Listovní zásilky</w:t>
      </w:r>
      <w:r>
        <w:t xml:space="preserve"> se uloží na ukládací poštu bez pokusu o doručení. U těchto ukládaných zásilek odpovědný pracovník dodávací provozovny prodlouží úložní dobu na 30 dnů. Pokud u zásilky prodloužení úložní doby vyloučil odesílatel nebo není v souladu s podmínkami dané služby</w:t>
      </w:r>
      <w:r w:rsidR="00FA0A94">
        <w:t xml:space="preserve">, nebude u konkrétní zásilky úložní doba prodloužena. K zásilkám musí být vyhotoveno Oznámení o příchodu zásilky/Potvrzení o převzetí zásilky, ve kterém musí být uveden </w:t>
      </w:r>
      <w:r w:rsidR="00FA0A94" w:rsidRPr="007529D6">
        <w:rPr>
          <w:b/>
          <w:u w:val="single"/>
        </w:rPr>
        <w:t>správný</w:t>
      </w:r>
      <w:r w:rsidR="007529D6">
        <w:t xml:space="preserve">, tj. prodloužený, </w:t>
      </w:r>
      <w:r w:rsidR="00FA0A94" w:rsidRPr="007529D6">
        <w:rPr>
          <w:b/>
          <w:u w:val="single"/>
        </w:rPr>
        <w:t>datum konce úložní doby</w:t>
      </w:r>
      <w:r w:rsidR="007529D6" w:rsidRPr="007529D6">
        <w:t xml:space="preserve"> </w:t>
      </w:r>
      <w:r w:rsidR="007529D6">
        <w:t>(je-li to s ohledem na požadavek odesílatele možné)</w:t>
      </w:r>
      <w:r w:rsidR="00FA0A94">
        <w:t>.</w:t>
      </w:r>
    </w:p>
    <w:p w14:paraId="615168DC" w14:textId="54D54D2D" w:rsidR="007529D6" w:rsidRDefault="007529D6" w:rsidP="00FA0A94">
      <w:pPr>
        <w:spacing w:after="0" w:line="240" w:lineRule="auto"/>
        <w:jc w:val="both"/>
      </w:pPr>
      <w:r w:rsidRPr="007529D6">
        <w:rPr>
          <w:b/>
          <w:u w:val="single"/>
        </w:rPr>
        <w:t>Oznámení</w:t>
      </w:r>
      <w:r w:rsidR="00FA0A94" w:rsidRPr="007529D6">
        <w:rPr>
          <w:b/>
          <w:u w:val="single"/>
        </w:rPr>
        <w:t xml:space="preserve"> musí být vložen</w:t>
      </w:r>
      <w:r w:rsidR="0076727F">
        <w:rPr>
          <w:b/>
          <w:u w:val="single"/>
        </w:rPr>
        <w:t>o</w:t>
      </w:r>
      <w:r w:rsidR="00FA0A94" w:rsidRPr="007529D6">
        <w:rPr>
          <w:b/>
          <w:u w:val="single"/>
        </w:rPr>
        <w:t xml:space="preserve"> do domovní schránky adresáta</w:t>
      </w:r>
      <w:r w:rsidR="00FA0A94">
        <w:t>.</w:t>
      </w:r>
    </w:p>
    <w:p w14:paraId="68F733EA" w14:textId="77777777" w:rsidR="007529D6" w:rsidRDefault="007529D6" w:rsidP="00FA0A94">
      <w:pPr>
        <w:spacing w:after="0" w:line="240" w:lineRule="auto"/>
        <w:jc w:val="both"/>
      </w:pPr>
    </w:p>
    <w:p w14:paraId="2B093F3F" w14:textId="3E944943" w:rsidR="00FA0A94" w:rsidRDefault="00FA0A94" w:rsidP="00FA0A94">
      <w:pPr>
        <w:spacing w:after="0" w:line="240" w:lineRule="auto"/>
        <w:jc w:val="both"/>
      </w:pPr>
      <w:r>
        <w:t xml:space="preserve">V případech, kdy je v karanténě </w:t>
      </w:r>
      <w:r w:rsidRPr="007529D6">
        <w:rPr>
          <w:u w:val="single"/>
        </w:rPr>
        <w:t xml:space="preserve">pouze </w:t>
      </w:r>
      <w:r w:rsidR="004D7B06">
        <w:rPr>
          <w:u w:val="single"/>
        </w:rPr>
        <w:t xml:space="preserve">např. </w:t>
      </w:r>
      <w:r w:rsidRPr="007529D6">
        <w:rPr>
          <w:u w:val="single"/>
        </w:rPr>
        <w:t>jeden byt</w:t>
      </w:r>
      <w:r>
        <w:t xml:space="preserve"> (tzn., že v karanténě není celý dům, ulice apod.), může být u zásilky proveden </w:t>
      </w:r>
      <w:r w:rsidRPr="004D7B06">
        <w:rPr>
          <w:b/>
          <w:u w:val="single"/>
        </w:rPr>
        <w:t>náhradní pokus o doručení</w:t>
      </w:r>
      <w:r>
        <w:t xml:space="preserve"> sousedům.</w:t>
      </w:r>
      <w:r w:rsidR="00730693">
        <w:t xml:space="preserve"> Tento postup není možný u zásilek s doplňkovou službou Dodání do vlastních rukou a Dodání do vlastních rukou výhradně jen adresáta.</w:t>
      </w:r>
    </w:p>
    <w:p w14:paraId="1CCC21E4" w14:textId="4FE19A59" w:rsidR="00863B17" w:rsidRDefault="00FA0A94" w:rsidP="0095249C">
      <w:pPr>
        <w:spacing w:after="0" w:line="240" w:lineRule="auto"/>
        <w:jc w:val="both"/>
      </w:pPr>
      <w:r>
        <w:t>Zásilky adresované adresátům, kteří jsou v</w:t>
      </w:r>
      <w:r w:rsidR="004D7B06">
        <w:t> </w:t>
      </w:r>
      <w:r>
        <w:t>karanténě</w:t>
      </w:r>
      <w:r w:rsidR="004D7B06">
        <w:t>,</w:t>
      </w:r>
      <w:r>
        <w:t xml:space="preserve"> lze </w:t>
      </w:r>
      <w:r w:rsidRPr="004D7B06">
        <w:rPr>
          <w:b/>
          <w:u w:val="single"/>
        </w:rPr>
        <w:t>jednorázově bezplatně doslat</w:t>
      </w:r>
      <w:r>
        <w:t xml:space="preserve"> (tzn., že dodávací provozovna, ke které byla zásilka doslána</w:t>
      </w:r>
      <w:r w:rsidR="008D06D0">
        <w:t>,</w:t>
      </w:r>
      <w:r>
        <w:t xml:space="preserve"> odmaže </w:t>
      </w:r>
      <w:r w:rsidR="0031090D">
        <w:t xml:space="preserve">výjimečně </w:t>
      </w:r>
      <w:r>
        <w:t>v </w:t>
      </w:r>
      <w:r w:rsidR="004D7B06">
        <w:t>těchto</w:t>
      </w:r>
      <w:r>
        <w:t xml:space="preserve"> případ</w:t>
      </w:r>
      <w:r w:rsidR="004D7B06">
        <w:t>ech</w:t>
      </w:r>
      <w:r w:rsidR="008D06D0">
        <w:t xml:space="preserve"> službu </w:t>
      </w:r>
      <w:r w:rsidR="00730693">
        <w:t>„jednorázová dosílka“) do lokality, kde není nařízena karanténa. Adresát výjimečně v tomto případě uvede při žádosti o dosílku</w:t>
      </w:r>
      <w:r w:rsidR="00405532">
        <w:t xml:space="preserve"> (e-mail, telefon)</w:t>
      </w:r>
      <w:r w:rsidR="00730693">
        <w:t xml:space="preserve"> nejenom novou adresu, ale také označení „nového“ adresáta, kterému má být zásilka na nové adrese dodána. </w:t>
      </w:r>
      <w:r w:rsidR="00405532" w:rsidRPr="004D7B06">
        <w:t>Provozovna</w:t>
      </w:r>
      <w:r w:rsidR="00405532">
        <w:t xml:space="preserve">, která žádost </w:t>
      </w:r>
      <w:r w:rsidR="004D7B06">
        <w:t>přijala</w:t>
      </w:r>
      <w:r w:rsidR="00405532">
        <w:t xml:space="preserve">, žádost zaeviduje dle p. př. 4414, a to včetně zaevidování nového adresáta. </w:t>
      </w:r>
      <w:r w:rsidR="00405532" w:rsidRPr="004D7B06">
        <w:rPr>
          <w:u w:val="single"/>
        </w:rPr>
        <w:t>Označení nového adresáta musí být vyznačeno na zásilce</w:t>
      </w:r>
      <w:r w:rsidR="00405532">
        <w:t xml:space="preserve"> (z úpravy zásilky musí být zřejmé, že se jedná o dosílku v důsledku karantény, tj. o bezplatnou</w:t>
      </w:r>
      <w:r w:rsidR="00901D40">
        <w:t xml:space="preserve"> dosílku</w:t>
      </w:r>
      <w:r w:rsidR="00405532">
        <w:t>). Tento postup není možný u zásilek s doplňkovou službou Dodání do vlastních rukou a Dodání do vlastních rukou výhradně jen adresáta</w:t>
      </w:r>
      <w:r w:rsidR="004D7B06">
        <w:t xml:space="preserve"> a u zásilek, u kterých to vyloučil odesílatel</w:t>
      </w:r>
      <w:r w:rsidR="00405532">
        <w:t>.</w:t>
      </w:r>
    </w:p>
    <w:p w14:paraId="5E3CDEAD" w14:textId="77777777" w:rsidR="00405532" w:rsidRDefault="00405532" w:rsidP="0095249C">
      <w:pPr>
        <w:spacing w:after="0" w:line="240" w:lineRule="auto"/>
        <w:jc w:val="both"/>
      </w:pPr>
    </w:p>
    <w:p w14:paraId="4F6666CE" w14:textId="77777777" w:rsidR="0076727F" w:rsidRDefault="00405532" w:rsidP="00405532">
      <w:pPr>
        <w:spacing w:after="0" w:line="240" w:lineRule="auto"/>
        <w:jc w:val="both"/>
      </w:pPr>
      <w:r w:rsidRPr="005666D4">
        <w:rPr>
          <w:b/>
        </w:rPr>
        <w:t>Balíky</w:t>
      </w:r>
      <w:r>
        <w:t xml:space="preserve"> se uloží bez pokusu o doručení. U těchto ukládaných zásilek odpovědný pracovník dodávací provozovny </w:t>
      </w:r>
      <w:r w:rsidRPr="0076727F">
        <w:rPr>
          <w:u w:val="single"/>
        </w:rPr>
        <w:t>prodlouží úložní dobu na 15, resp. 30 dnů</w:t>
      </w:r>
      <w:r>
        <w:t xml:space="preserve"> (podle </w:t>
      </w:r>
      <w:r w:rsidR="0076727F">
        <w:t xml:space="preserve">druhu </w:t>
      </w:r>
      <w:r>
        <w:t xml:space="preserve">zásilky). Pokud u zásilky prodloužení úložní doby vyloučil odesílatel nebo není v souladu s podmínkami dané služby, nebude u konkrétní zásilky úložní doba prodloužena. K zásilkám musí být vyhotoveno Oznámení o příchodu zásilky/Potvrzení o převzetí zásilky, ve kterém musí být uveden </w:t>
      </w:r>
      <w:r w:rsidRPr="0076727F">
        <w:rPr>
          <w:b/>
          <w:u w:val="single"/>
        </w:rPr>
        <w:t>správný</w:t>
      </w:r>
      <w:r w:rsidR="0076727F">
        <w:t>, tj. prodloužený,</w:t>
      </w:r>
      <w:r>
        <w:t xml:space="preserve"> </w:t>
      </w:r>
      <w:r w:rsidRPr="0076727F">
        <w:rPr>
          <w:b/>
          <w:u w:val="single"/>
        </w:rPr>
        <w:t>datum konce úložní doby</w:t>
      </w:r>
      <w:r w:rsidR="0076727F" w:rsidRPr="0076727F">
        <w:t xml:space="preserve"> (je</w:t>
      </w:r>
      <w:r w:rsidR="0076727F">
        <w:t>-li to s ohledem na požadavek odesílatele možné)</w:t>
      </w:r>
      <w:r>
        <w:t>.</w:t>
      </w:r>
    </w:p>
    <w:p w14:paraId="60376B30" w14:textId="4F0F4133" w:rsidR="00405532" w:rsidRDefault="0076727F" w:rsidP="00405532">
      <w:pPr>
        <w:spacing w:after="0" w:line="240" w:lineRule="auto"/>
        <w:jc w:val="both"/>
      </w:pPr>
      <w:r w:rsidRPr="0076727F">
        <w:rPr>
          <w:b/>
          <w:u w:val="single"/>
        </w:rPr>
        <w:t>Oznámení</w:t>
      </w:r>
      <w:r w:rsidR="00405532" w:rsidRPr="0076727F">
        <w:rPr>
          <w:b/>
          <w:u w:val="single"/>
        </w:rPr>
        <w:t xml:space="preserve"> musí být vložen</w:t>
      </w:r>
      <w:r w:rsidRPr="0076727F">
        <w:rPr>
          <w:b/>
          <w:u w:val="single"/>
        </w:rPr>
        <w:t>o</w:t>
      </w:r>
      <w:r w:rsidR="00405532" w:rsidRPr="0076727F">
        <w:rPr>
          <w:b/>
          <w:u w:val="single"/>
        </w:rPr>
        <w:t xml:space="preserve"> do domovní schránky adresáta</w:t>
      </w:r>
      <w:r w:rsidR="00405532">
        <w:t>.</w:t>
      </w:r>
    </w:p>
    <w:p w14:paraId="6A1F5571" w14:textId="77777777" w:rsidR="0076727F" w:rsidRDefault="0076727F" w:rsidP="0031090D">
      <w:pPr>
        <w:spacing w:after="0" w:line="240" w:lineRule="auto"/>
        <w:jc w:val="both"/>
      </w:pPr>
    </w:p>
    <w:p w14:paraId="4917F032" w14:textId="14205F89" w:rsidR="0031090D" w:rsidRDefault="0031090D" w:rsidP="0031090D">
      <w:pPr>
        <w:spacing w:after="0" w:line="240" w:lineRule="auto"/>
        <w:jc w:val="both"/>
      </w:pPr>
      <w:r>
        <w:lastRenderedPageBreak/>
        <w:t xml:space="preserve">V případech, kdy je v karanténě </w:t>
      </w:r>
      <w:r w:rsidRPr="0076727F">
        <w:rPr>
          <w:u w:val="single"/>
        </w:rPr>
        <w:t>pouze</w:t>
      </w:r>
      <w:r w:rsidR="0076727F">
        <w:rPr>
          <w:u w:val="single"/>
        </w:rPr>
        <w:t xml:space="preserve"> např.</w:t>
      </w:r>
      <w:r w:rsidRPr="0076727F">
        <w:rPr>
          <w:u w:val="single"/>
        </w:rPr>
        <w:t xml:space="preserve"> jeden byt</w:t>
      </w:r>
      <w:r>
        <w:t xml:space="preserve"> (tzn., že v karanténě není celý dům, ulice apod.), může být u zásilky proveden náhradní pokus o doručení sousedům. Tento postup není možný u zásilek s doplňkovou službou Dodání do vlastních rukou a Dodání do vlastních rukou výhradně jen adresáta.</w:t>
      </w:r>
    </w:p>
    <w:p w14:paraId="36668D40" w14:textId="171654B3" w:rsidR="0031090D" w:rsidRDefault="0031090D" w:rsidP="0031090D">
      <w:pPr>
        <w:spacing w:after="0" w:line="240" w:lineRule="auto"/>
        <w:jc w:val="both"/>
      </w:pPr>
      <w:r>
        <w:t>Zásilky adresované adresátům, kteří jsou v</w:t>
      </w:r>
      <w:r w:rsidR="0076727F">
        <w:t> </w:t>
      </w:r>
      <w:r>
        <w:t>karanténě</w:t>
      </w:r>
      <w:r w:rsidR="0076727F">
        <w:t>,</w:t>
      </w:r>
      <w:r>
        <w:t xml:space="preserve"> lze </w:t>
      </w:r>
      <w:r w:rsidRPr="00BB110D">
        <w:rPr>
          <w:b/>
          <w:u w:val="single"/>
        </w:rPr>
        <w:t>jednorázově bezplatně doslat</w:t>
      </w:r>
      <w:r>
        <w:t xml:space="preserve"> do lokality, kde není nařízena karanténa. Adresát výjimečně v tomto případě uvede při žádosti o dosílku (e-mail, telefon) nejenom novou adresu, ale také označení „nového“ adresáta, kterému má být zásilka na nové adrese dodána. </w:t>
      </w:r>
      <w:r w:rsidRPr="0076727F">
        <w:t>Provozovna</w:t>
      </w:r>
      <w:r>
        <w:t>, která žádost</w:t>
      </w:r>
      <w:r w:rsidR="00BB110D">
        <w:t xml:space="preserve"> přijala</w:t>
      </w:r>
      <w:r>
        <w:t xml:space="preserve">, žádost zaeviduje dle p. př. 4414, a to včetně zaevidování nového adresáta. </w:t>
      </w:r>
      <w:r w:rsidRPr="00BB110D">
        <w:rPr>
          <w:u w:val="single"/>
        </w:rPr>
        <w:t>Označení nového adresáta musí být vyznačeno na zásilce</w:t>
      </w:r>
      <w:r>
        <w:t xml:space="preserve"> (z úpravy zásilky musí být zřejmé, že se jedná o dosílku v důsledku karantény, tj. o bezplatnou</w:t>
      </w:r>
      <w:r w:rsidR="00901D40">
        <w:t xml:space="preserve"> dosílku</w:t>
      </w:r>
      <w:r>
        <w:t>). Tento postup není možný u zásilek s doplňkovou službou Dodání do vlastních rukou a Dodání do vlastních rukou výhradně jen adresáta</w:t>
      </w:r>
      <w:r w:rsidR="00BB110D">
        <w:t xml:space="preserve"> a u zásilek, u kterých to vyloučil odesílatel</w:t>
      </w:r>
      <w:r>
        <w:t>.</w:t>
      </w:r>
    </w:p>
    <w:p w14:paraId="174596FC" w14:textId="77777777" w:rsidR="00405532" w:rsidRPr="00405532" w:rsidRDefault="00405532" w:rsidP="0095249C">
      <w:pPr>
        <w:spacing w:after="0" w:line="240" w:lineRule="auto"/>
        <w:jc w:val="both"/>
      </w:pPr>
    </w:p>
    <w:p w14:paraId="1BE216C7" w14:textId="77777777" w:rsidR="00C46FE1" w:rsidRDefault="00D547B8" w:rsidP="0095249C">
      <w:pPr>
        <w:spacing w:after="0" w:line="240" w:lineRule="auto"/>
        <w:jc w:val="both"/>
      </w:pPr>
      <w:r>
        <w:t>V případě uložených balíků, které je možné vyzvednou</w:t>
      </w:r>
      <w:r w:rsidR="00C46FE1">
        <w:t>t</w:t>
      </w:r>
      <w:r>
        <w:t xml:space="preserve"> na identifikační kód pro výdej zásilky, bude balík standardně vydán tomu, kdo sdělí správný identifikační kód spolu se jménem a příjmením adresáta nebo podacím číslem zásilky.</w:t>
      </w:r>
    </w:p>
    <w:p w14:paraId="63BE0701" w14:textId="72317F1D" w:rsidR="00863B17" w:rsidRDefault="00C46FE1" w:rsidP="0095249C">
      <w:pPr>
        <w:spacing w:after="0" w:line="240" w:lineRule="auto"/>
        <w:jc w:val="both"/>
      </w:pPr>
      <w:r>
        <w:t xml:space="preserve">Bude-li v důsledku </w:t>
      </w:r>
      <w:proofErr w:type="spellStart"/>
      <w:r>
        <w:t>koronaviru</w:t>
      </w:r>
      <w:proofErr w:type="spellEnd"/>
      <w:r>
        <w:t xml:space="preserve"> uzavřena určitá lokalita, může adresát balíku, který je možné vyzvednout na identifikační kód pro výdej zásilky, požádat o změnu ukládací pošty mimo uzavřenou lokalitu</w:t>
      </w:r>
      <w:r w:rsidR="00963E5D">
        <w:t>, kde bude balík vydán po splnění výše uvedených podmínek.</w:t>
      </w:r>
    </w:p>
    <w:p w14:paraId="0C1F99D1" w14:textId="77777777" w:rsidR="00863B17" w:rsidRDefault="00863B17" w:rsidP="0095249C">
      <w:pPr>
        <w:spacing w:after="0" w:line="240" w:lineRule="auto"/>
        <w:jc w:val="both"/>
      </w:pPr>
    </w:p>
    <w:p w14:paraId="1717CEE3" w14:textId="77777777" w:rsidR="008072D0" w:rsidRDefault="008072D0" w:rsidP="0095249C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P</w:t>
      </w:r>
      <w:r w:rsidR="003976CB" w:rsidRPr="003976CB">
        <w:rPr>
          <w:b/>
          <w:u w:val="single"/>
        </w:rPr>
        <w:t>oštovní poukázky</w:t>
      </w:r>
      <w:r w:rsidRPr="00D17307">
        <w:t>, které</w:t>
      </w:r>
      <w:r>
        <w:rPr>
          <w:b/>
          <w:u w:val="single"/>
        </w:rPr>
        <w:t xml:space="preserve"> je možné </w:t>
      </w:r>
      <w:r w:rsidRPr="00D17307">
        <w:rPr>
          <w:b/>
          <w:u w:val="single"/>
        </w:rPr>
        <w:t>doručit vložením</w:t>
      </w:r>
      <w:r w:rsidRPr="00D17307">
        <w:t xml:space="preserve"> do domovní schránky, </w:t>
      </w:r>
      <w:r>
        <w:rPr>
          <w:b/>
          <w:u w:val="single"/>
        </w:rPr>
        <w:t xml:space="preserve">se vloží do domovní schránky. </w:t>
      </w:r>
    </w:p>
    <w:p w14:paraId="522E1BCE" w14:textId="77777777" w:rsidR="008072D0" w:rsidRDefault="008072D0" w:rsidP="0095249C">
      <w:pPr>
        <w:spacing w:after="0" w:line="240" w:lineRule="auto"/>
        <w:jc w:val="both"/>
        <w:rPr>
          <w:b/>
          <w:u w:val="single"/>
        </w:rPr>
      </w:pPr>
    </w:p>
    <w:p w14:paraId="5A058F83" w14:textId="4AF67343" w:rsidR="008072D0" w:rsidRDefault="008072D0" w:rsidP="0095249C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Poštovní poukázky</w:t>
      </w:r>
      <w:r w:rsidRPr="00D17307">
        <w:t>, které</w:t>
      </w:r>
      <w:r>
        <w:rPr>
          <w:b/>
          <w:u w:val="single"/>
        </w:rPr>
        <w:t xml:space="preserve"> není možné doručit </w:t>
      </w:r>
      <w:r w:rsidRPr="00D17307">
        <w:rPr>
          <w:b/>
          <w:u w:val="single"/>
        </w:rPr>
        <w:t>vložením</w:t>
      </w:r>
      <w:r w:rsidRPr="00D17307">
        <w:t xml:space="preserve"> do domovní schránky, </w:t>
      </w:r>
      <w:r>
        <w:rPr>
          <w:b/>
          <w:u w:val="single"/>
        </w:rPr>
        <w:t>se uloží</w:t>
      </w:r>
      <w:r w:rsidRPr="00D17307">
        <w:t xml:space="preserve"> u příslušné ukládací pošty </w:t>
      </w:r>
      <w:r>
        <w:rPr>
          <w:b/>
          <w:u w:val="single"/>
        </w:rPr>
        <w:t>bez pokusu o doručení</w:t>
      </w:r>
      <w:r w:rsidRPr="00D17307">
        <w:t>.</w:t>
      </w:r>
      <w:r w:rsidR="00D17307">
        <w:t xml:space="preserve"> K poštovní poukázce musí být vyhotovena Výzva k vyzvednutí (tisk. 11-064V), která musí být vložena do domovní schránky adresáta. </w:t>
      </w:r>
      <w:r w:rsidRPr="00D17307">
        <w:rPr>
          <w:u w:val="single"/>
        </w:rPr>
        <w:t>Vzhledem k tomu, že platnost poštovní poukázky je 25 dní (nezvolil-li odesílatel jinak),</w:t>
      </w:r>
      <w:r w:rsidR="00D17307" w:rsidRPr="00D17307">
        <w:rPr>
          <w:u w:val="single"/>
        </w:rPr>
        <w:t xml:space="preserve"> nejsou pro její dodání nastaveny žádné další mimořádné postupy</w:t>
      </w:r>
      <w:r w:rsidR="00D17307" w:rsidRPr="00D17307">
        <w:t>.</w:t>
      </w:r>
    </w:p>
    <w:sectPr w:rsidR="008072D0" w:rsidSect="002E385A">
      <w:pgSz w:w="11906" w:h="16838"/>
      <w:pgMar w:top="1418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44A"/>
    <w:rsid w:val="001052AD"/>
    <w:rsid w:val="00125C5C"/>
    <w:rsid w:val="001E7D02"/>
    <w:rsid w:val="002E385A"/>
    <w:rsid w:val="0031090D"/>
    <w:rsid w:val="00324F80"/>
    <w:rsid w:val="00357F26"/>
    <w:rsid w:val="003976CB"/>
    <w:rsid w:val="003D40C9"/>
    <w:rsid w:val="00405532"/>
    <w:rsid w:val="00425956"/>
    <w:rsid w:val="004562EC"/>
    <w:rsid w:val="0049521B"/>
    <w:rsid w:val="004D7B06"/>
    <w:rsid w:val="005666D4"/>
    <w:rsid w:val="006105C9"/>
    <w:rsid w:val="006A5B02"/>
    <w:rsid w:val="00730693"/>
    <w:rsid w:val="007529D6"/>
    <w:rsid w:val="0076727F"/>
    <w:rsid w:val="007F1249"/>
    <w:rsid w:val="008072D0"/>
    <w:rsid w:val="00863B17"/>
    <w:rsid w:val="008A444A"/>
    <w:rsid w:val="008D06D0"/>
    <w:rsid w:val="00901D40"/>
    <w:rsid w:val="0095249C"/>
    <w:rsid w:val="00963E5D"/>
    <w:rsid w:val="00BB110D"/>
    <w:rsid w:val="00BF1051"/>
    <w:rsid w:val="00C46FE1"/>
    <w:rsid w:val="00D15AA3"/>
    <w:rsid w:val="00D17307"/>
    <w:rsid w:val="00D547B8"/>
    <w:rsid w:val="00E07AAB"/>
    <w:rsid w:val="00FA0A94"/>
    <w:rsid w:val="00FD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9F2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5AA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01D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1D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1D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1D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1D4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5AA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01D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1D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1D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1D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1D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TBLS - MaTo</dc:creator>
  <cp:lastModifiedBy>Pitrmanova</cp:lastModifiedBy>
  <cp:revision>2</cp:revision>
  <cp:lastPrinted>2020-03-03T14:30:00Z</cp:lastPrinted>
  <dcterms:created xsi:type="dcterms:W3CDTF">2020-03-11T15:17:00Z</dcterms:created>
  <dcterms:modified xsi:type="dcterms:W3CDTF">2020-03-11T15:17:00Z</dcterms:modified>
</cp:coreProperties>
</file>